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31B" w:rsidRDefault="0016631B" w:rsidP="00F878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 w:rsidRPr="0016631B">
        <w:rPr>
          <w:noProof/>
          <w:color w:val="000000"/>
          <w:sz w:val="27"/>
          <w:szCs w:val="27"/>
        </w:rPr>
        <w:drawing>
          <wp:inline distT="0" distB="0" distL="0" distR="0">
            <wp:extent cx="3044825" cy="4062730"/>
            <wp:effectExtent l="0" t="0" r="3175" b="0"/>
            <wp:docPr id="2" name="Рисунок 2" descr="C:\Users\Иван\Downloads\Бадырг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Иван\Downloads\Бадыргы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4825" cy="4062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6631B">
        <w:rPr>
          <w:noProof/>
          <w:color w:val="000000"/>
          <w:sz w:val="27"/>
          <w:szCs w:val="27"/>
        </w:rPr>
        <w:drawing>
          <wp:inline distT="0" distB="0" distL="0" distR="0">
            <wp:extent cx="5719445" cy="3510915"/>
            <wp:effectExtent l="0" t="0" r="0" b="0"/>
            <wp:docPr id="1" name="Рисунок 1" descr="C:\Users\Иван\Downloads\конституция ты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ван\Downloads\конституция тыва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9445" cy="3510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878AB" w:rsidRDefault="00F878AB" w:rsidP="00F878A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Дорогие наши ребятишки! С</w:t>
      </w:r>
      <w:r>
        <w:rPr>
          <w:color w:val="000000"/>
          <w:sz w:val="27"/>
          <w:szCs w:val="27"/>
        </w:rPr>
        <w:t>его</w:t>
      </w:r>
      <w:r>
        <w:rPr>
          <w:color w:val="000000"/>
          <w:sz w:val="27"/>
          <w:szCs w:val="27"/>
        </w:rPr>
        <w:t xml:space="preserve">дня наше занятие, посвящено </w:t>
      </w:r>
      <w:r>
        <w:rPr>
          <w:color w:val="000000"/>
          <w:sz w:val="27"/>
          <w:szCs w:val="27"/>
        </w:rPr>
        <w:t>Конституции Республики Тыва. 6 мая 2001 года, 15 лет назад была принята </w:t>
      </w:r>
      <w:r>
        <w:rPr>
          <w:color w:val="000000"/>
          <w:sz w:val="27"/>
          <w:szCs w:val="27"/>
          <w:shd w:val="clear" w:color="auto" w:fill="FFFFFF"/>
        </w:rPr>
        <w:t>Конституция Республики Тыва.</w:t>
      </w:r>
    </w:p>
    <w:p w:rsidR="00F878AB" w:rsidRDefault="00F878AB" w:rsidP="00F878A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- Что же такое Конституция? </w:t>
      </w:r>
    </w:p>
    <w:p w:rsidR="00F878AB" w:rsidRDefault="00F878AB" w:rsidP="00F878A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Для чего нужна Конституция? Может ли страна жить без Конституции? </w:t>
      </w:r>
    </w:p>
    <w:p w:rsidR="00F878AB" w:rsidRDefault="00F878AB" w:rsidP="00F878A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F878AB">
        <w:rPr>
          <w:b/>
          <w:i/>
          <w:iCs/>
          <w:color w:val="000000"/>
          <w:sz w:val="27"/>
          <w:szCs w:val="27"/>
        </w:rPr>
        <w:t>Конституция – это </w:t>
      </w:r>
      <w:r w:rsidRPr="00F878AB">
        <w:rPr>
          <w:b/>
          <w:i/>
          <w:iCs/>
          <w:color w:val="000000"/>
          <w:sz w:val="27"/>
          <w:szCs w:val="27"/>
          <w:shd w:val="clear" w:color="auto" w:fill="FFFFFF"/>
        </w:rPr>
        <w:t xml:space="preserve">основной закон государства, закрепляющий основы политической, экономической и правовой системы </w:t>
      </w:r>
      <w:proofErr w:type="gramStart"/>
      <w:r w:rsidRPr="00F878AB">
        <w:rPr>
          <w:b/>
          <w:i/>
          <w:iCs/>
          <w:color w:val="000000"/>
          <w:sz w:val="27"/>
          <w:szCs w:val="27"/>
          <w:shd w:val="clear" w:color="auto" w:fill="FFFFFF"/>
        </w:rPr>
        <w:t>страны</w:t>
      </w:r>
      <w:r>
        <w:rPr>
          <w:i/>
          <w:iCs/>
          <w:color w:val="000000"/>
          <w:sz w:val="27"/>
          <w:szCs w:val="27"/>
          <w:shd w:val="clear" w:color="auto" w:fill="FFFFFF"/>
        </w:rPr>
        <w:t> </w:t>
      </w:r>
      <w:r>
        <w:rPr>
          <w:color w:val="000000"/>
          <w:sz w:val="27"/>
          <w:szCs w:val="27"/>
          <w:shd w:val="clear" w:color="auto" w:fill="FFFFFF"/>
        </w:rPr>
        <w:t>.</w:t>
      </w:r>
      <w:proofErr w:type="gramEnd"/>
    </w:p>
    <w:p w:rsidR="00F878AB" w:rsidRDefault="00F878AB" w:rsidP="00F878A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shd w:val="clear" w:color="auto" w:fill="FFFFFF"/>
        </w:rPr>
        <w:lastRenderedPageBreak/>
        <w:t>Конституция - обладает высшей юридической силой, т.е. выше ее не может быть ни один другой закон страны, нормативно-правовые акты, издаваемые в государстве не должны противоречить Конституции. Она определяет права и свободы граждан, обладает верховенством на всей территории страны.</w:t>
      </w:r>
    </w:p>
    <w:p w:rsidR="00F878AB" w:rsidRDefault="00F878AB" w:rsidP="00F878AB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t>В истории нашей республики нынешняя Конституция не является первой. Первая Конституция была принята еще 95 лет назад</w:t>
      </w:r>
      <w:r>
        <w:rPr>
          <w:i/>
          <w:iCs/>
          <w:color w:val="000000"/>
          <w:sz w:val="27"/>
          <w:szCs w:val="27"/>
          <w:shd w:val="clear" w:color="auto" w:fill="FFFFFF"/>
        </w:rPr>
        <w:t>)</w:t>
      </w:r>
    </w:p>
    <w:p w:rsidR="00F878AB" w:rsidRDefault="00F878AB" w:rsidP="00F878A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F878AB" w:rsidRDefault="00F878AB" w:rsidP="00F878A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13-16 августа 1921 года в селе Атамановка (ныне - </w:t>
      </w:r>
      <w:proofErr w:type="spellStart"/>
      <w:r>
        <w:rPr>
          <w:color w:val="000000"/>
          <w:sz w:val="27"/>
          <w:szCs w:val="27"/>
        </w:rPr>
        <w:t>Кочетово</w:t>
      </w:r>
      <w:proofErr w:type="spellEnd"/>
      <w:r>
        <w:rPr>
          <w:color w:val="000000"/>
          <w:sz w:val="27"/>
          <w:szCs w:val="27"/>
        </w:rPr>
        <w:t xml:space="preserve">) (местечко </w:t>
      </w:r>
      <w:proofErr w:type="spellStart"/>
      <w:r>
        <w:rPr>
          <w:color w:val="000000"/>
          <w:sz w:val="27"/>
          <w:szCs w:val="27"/>
        </w:rPr>
        <w:t>Суг</w:t>
      </w:r>
      <w:proofErr w:type="spellEnd"/>
      <w:r>
        <w:rPr>
          <w:color w:val="000000"/>
          <w:sz w:val="27"/>
          <w:szCs w:val="27"/>
        </w:rPr>
        <w:t xml:space="preserve">- </w:t>
      </w:r>
      <w:proofErr w:type="spellStart"/>
      <w:r>
        <w:rPr>
          <w:color w:val="000000"/>
          <w:sz w:val="27"/>
          <w:szCs w:val="27"/>
        </w:rPr>
        <w:t>Бажы</w:t>
      </w:r>
      <w:proofErr w:type="spellEnd"/>
      <w:r>
        <w:rPr>
          <w:color w:val="000000"/>
          <w:sz w:val="27"/>
          <w:szCs w:val="27"/>
        </w:rPr>
        <w:t xml:space="preserve">) состоялся </w:t>
      </w:r>
      <w:proofErr w:type="spellStart"/>
      <w:r>
        <w:rPr>
          <w:color w:val="000000"/>
          <w:sz w:val="27"/>
          <w:szCs w:val="27"/>
        </w:rPr>
        <w:t>Всетувинский</w:t>
      </w:r>
      <w:proofErr w:type="spellEnd"/>
      <w:r>
        <w:rPr>
          <w:color w:val="000000"/>
          <w:sz w:val="27"/>
          <w:szCs w:val="27"/>
        </w:rPr>
        <w:t xml:space="preserve"> учредительный хурал (съезд). В его работе участвовали 62 представителя от 7 </w:t>
      </w:r>
      <w:proofErr w:type="spellStart"/>
      <w:r>
        <w:rPr>
          <w:color w:val="000000"/>
          <w:sz w:val="27"/>
          <w:szCs w:val="27"/>
        </w:rPr>
        <w:t>кожуунов</w:t>
      </w:r>
      <w:proofErr w:type="spellEnd"/>
      <w:r>
        <w:rPr>
          <w:color w:val="000000"/>
          <w:sz w:val="27"/>
          <w:szCs w:val="27"/>
        </w:rPr>
        <w:t xml:space="preserve"> Урянхайского края, а также советская делегация из 17 человек.</w:t>
      </w:r>
    </w:p>
    <w:p w:rsidR="00F878AB" w:rsidRDefault="00F878AB" w:rsidP="00F878A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В повестке </w:t>
      </w:r>
      <w:proofErr w:type="spellStart"/>
      <w:r>
        <w:rPr>
          <w:color w:val="000000"/>
          <w:sz w:val="27"/>
          <w:szCs w:val="27"/>
        </w:rPr>
        <w:t>Всетувинского</w:t>
      </w:r>
      <w:proofErr w:type="spellEnd"/>
      <w:r>
        <w:rPr>
          <w:color w:val="000000"/>
          <w:sz w:val="27"/>
          <w:szCs w:val="27"/>
        </w:rPr>
        <w:t xml:space="preserve"> учредительного хурала стояли важные вопросы о самоопределении Тувы, о Конституции, об укреплении дружественных взаимоотношений с народами Советской России и </w:t>
      </w:r>
      <w:proofErr w:type="gramStart"/>
      <w:r>
        <w:rPr>
          <w:color w:val="000000"/>
          <w:sz w:val="27"/>
          <w:szCs w:val="27"/>
        </w:rPr>
        <w:t>Монголии</w:t>
      </w:r>
      <w:proofErr w:type="gramEnd"/>
      <w:r>
        <w:rPr>
          <w:color w:val="000000"/>
          <w:sz w:val="27"/>
          <w:szCs w:val="27"/>
        </w:rPr>
        <w:t xml:space="preserve"> и другие.</w:t>
      </w:r>
    </w:p>
    <w:p w:rsidR="00F878AB" w:rsidRDefault="00F878AB" w:rsidP="00F878AB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t>На съезде была принята первая в истории тувинского народа Конституция</w:t>
      </w:r>
      <w:r w:rsidRPr="00F878AB">
        <w:rPr>
          <w:b/>
          <w:color w:val="000000"/>
          <w:sz w:val="27"/>
          <w:szCs w:val="27"/>
          <w:shd w:val="clear" w:color="auto" w:fill="FFFFFF"/>
        </w:rPr>
        <w:t>. </w:t>
      </w:r>
    </w:p>
    <w:p w:rsidR="00F878AB" w:rsidRPr="00F878AB" w:rsidRDefault="00F878AB" w:rsidP="00F878A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1"/>
          <w:szCs w:val="21"/>
        </w:rPr>
      </w:pPr>
      <w:r w:rsidRPr="00F878AB">
        <w:rPr>
          <w:b/>
          <w:color w:val="000000"/>
          <w:sz w:val="27"/>
          <w:szCs w:val="27"/>
        </w:rPr>
        <w:t xml:space="preserve">В первой тувинской конституции закреплялись образование Республики </w:t>
      </w:r>
      <w:proofErr w:type="spellStart"/>
      <w:r w:rsidRPr="00F878AB">
        <w:rPr>
          <w:b/>
          <w:color w:val="000000"/>
          <w:sz w:val="27"/>
          <w:szCs w:val="27"/>
        </w:rPr>
        <w:t>Танну</w:t>
      </w:r>
      <w:proofErr w:type="spellEnd"/>
      <w:r w:rsidRPr="00F878AB">
        <w:rPr>
          <w:b/>
          <w:color w:val="000000"/>
          <w:sz w:val="27"/>
          <w:szCs w:val="27"/>
        </w:rPr>
        <w:t>-Тува, её самостоятельность во внутренних делах, установление дружеских отношений с Россией.</w:t>
      </w:r>
    </w:p>
    <w:p w:rsidR="00F878AB" w:rsidRPr="00F878AB" w:rsidRDefault="00F878AB" w:rsidP="00F878A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u w:val="single"/>
        </w:rPr>
      </w:pPr>
      <w:r w:rsidRPr="00F878AB">
        <w:rPr>
          <w:color w:val="000000"/>
          <w:sz w:val="27"/>
          <w:szCs w:val="27"/>
          <w:u w:val="single"/>
        </w:rPr>
        <w:t xml:space="preserve">Первая Конституция Тувы содержала всего 22 статьи. В первой статье Конституции было сказано: «Республика </w:t>
      </w:r>
      <w:proofErr w:type="spellStart"/>
      <w:r w:rsidRPr="00F878AB">
        <w:rPr>
          <w:color w:val="000000"/>
          <w:sz w:val="27"/>
          <w:szCs w:val="27"/>
          <w:u w:val="single"/>
        </w:rPr>
        <w:t>Танну</w:t>
      </w:r>
      <w:proofErr w:type="spellEnd"/>
      <w:r w:rsidRPr="00F878AB">
        <w:rPr>
          <w:color w:val="000000"/>
          <w:sz w:val="27"/>
          <w:szCs w:val="27"/>
          <w:u w:val="single"/>
        </w:rPr>
        <w:t xml:space="preserve">-Тува Улус является свободным, ни от кого независящим в своих внутренних делах государством народа </w:t>
      </w:r>
      <w:proofErr w:type="spellStart"/>
      <w:r w:rsidRPr="00F878AB">
        <w:rPr>
          <w:color w:val="000000"/>
          <w:sz w:val="27"/>
          <w:szCs w:val="27"/>
          <w:u w:val="single"/>
        </w:rPr>
        <w:t>Танну</w:t>
      </w:r>
      <w:proofErr w:type="spellEnd"/>
      <w:r w:rsidRPr="00F878AB">
        <w:rPr>
          <w:color w:val="000000"/>
          <w:sz w:val="27"/>
          <w:szCs w:val="27"/>
          <w:u w:val="single"/>
        </w:rPr>
        <w:t>-Тува».</w:t>
      </w:r>
    </w:p>
    <w:p w:rsidR="00F878AB" w:rsidRDefault="00F878AB" w:rsidP="00F878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7"/>
          <w:szCs w:val="27"/>
        </w:rPr>
        <w:t>О</w:t>
      </w:r>
      <w:r>
        <w:rPr>
          <w:color w:val="000000"/>
          <w:sz w:val="27"/>
          <w:szCs w:val="27"/>
          <w:shd w:val="clear" w:color="auto" w:fill="FFFFFF"/>
        </w:rPr>
        <w:t xml:space="preserve">дним из авторов Конституции был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Монгуш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Буян-</w:t>
      </w:r>
      <w:proofErr w:type="spellStart"/>
      <w:proofErr w:type="gramStart"/>
      <w:r>
        <w:rPr>
          <w:color w:val="000000"/>
          <w:sz w:val="27"/>
          <w:szCs w:val="27"/>
          <w:shd w:val="clear" w:color="auto" w:fill="FFFFFF"/>
        </w:rPr>
        <w:t>Бадыргы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r w:rsidR="007712FA">
        <w:rPr>
          <w:color w:val="000000"/>
          <w:sz w:val="27"/>
          <w:szCs w:val="27"/>
          <w:shd w:val="clear" w:color="auto" w:fill="FFFFFF"/>
        </w:rPr>
        <w:t>.</w:t>
      </w:r>
      <w:proofErr w:type="gramEnd"/>
    </w:p>
    <w:p w:rsidR="007712FA" w:rsidRDefault="007712FA" w:rsidP="00F878A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F878AB" w:rsidRDefault="00F878AB" w:rsidP="007712F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В дальнейшем в истории независимой Тувы были и другие Конституции </w:t>
      </w:r>
    </w:p>
    <w:p w:rsidR="00F878AB" w:rsidRDefault="00F878AB" w:rsidP="00F878A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shd w:val="clear" w:color="auto" w:fill="FFFFFF"/>
        </w:rPr>
        <w:t>История наших народов тесно взаимосвязана. В 2014 году мы праздновали 100-летие единения Тувы с Россией. В годы Великой Отечественной войны 1941-1945 гг. тувинский народ одним из первых поддержал Советский Союз в ее трудный час, и активно помогал в борьбе с агрессорами. Это и стало решающим фактором вхождения Тувы в ее состав и окончательного закрепления дружбы между народами. И 6 мая 2001 г. путем всенародного референдума была принята новая и действующая по сей день Конституция Республики Тыва</w:t>
      </w:r>
      <w:r w:rsidR="007712FA">
        <w:rPr>
          <w:color w:val="000000"/>
          <w:sz w:val="27"/>
          <w:szCs w:val="27"/>
          <w:shd w:val="clear" w:color="auto" w:fill="FFFFFF"/>
        </w:rPr>
        <w:t xml:space="preserve">. Сегодня наша Конституция отмечает свое </w:t>
      </w:r>
      <w:proofErr w:type="spellStart"/>
      <w:r w:rsidR="007712FA">
        <w:rPr>
          <w:color w:val="000000"/>
          <w:sz w:val="27"/>
          <w:szCs w:val="27"/>
          <w:shd w:val="clear" w:color="auto" w:fill="FFFFFF"/>
        </w:rPr>
        <w:t>девятнадцатилетие</w:t>
      </w:r>
      <w:proofErr w:type="spellEnd"/>
      <w:r w:rsidR="007712FA">
        <w:rPr>
          <w:color w:val="000000"/>
          <w:sz w:val="27"/>
          <w:szCs w:val="27"/>
          <w:shd w:val="clear" w:color="auto" w:fill="FFFFFF"/>
        </w:rPr>
        <w:t>.</w:t>
      </w:r>
    </w:p>
    <w:p w:rsidR="005521B9" w:rsidRDefault="005521B9"/>
    <w:sectPr w:rsidR="005521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82D"/>
    <w:rsid w:val="0016631B"/>
    <w:rsid w:val="005521B9"/>
    <w:rsid w:val="007712FA"/>
    <w:rsid w:val="009C682D"/>
    <w:rsid w:val="00F8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2CB3C"/>
  <w15:chartTrackingRefBased/>
  <w15:docId w15:val="{1D5B3EF8-28E7-48ED-8179-434343E76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87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292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354</Words>
  <Characters>2022</Characters>
  <Application>Microsoft Office Word</Application>
  <DocSecurity>0</DocSecurity>
  <Lines>16</Lines>
  <Paragraphs>4</Paragraphs>
  <ScaleCrop>false</ScaleCrop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Иван</cp:lastModifiedBy>
  <cp:revision>5</cp:revision>
  <dcterms:created xsi:type="dcterms:W3CDTF">2020-05-05T10:58:00Z</dcterms:created>
  <dcterms:modified xsi:type="dcterms:W3CDTF">2020-05-05T11:19:00Z</dcterms:modified>
</cp:coreProperties>
</file>